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B1B8" w14:textId="35C5E4AC" w:rsidR="00AE37E0" w:rsidRDefault="00AE37E0">
      <w:pPr>
        <w:rPr>
          <w:rFonts w:ascii="Times New Roman" w:hAnsi="Times New Roman" w:cs="Times New Roman"/>
          <w:b/>
          <w:bCs/>
        </w:rPr>
      </w:pPr>
      <w:r>
        <w:rPr>
          <w:rFonts w:ascii="Times New Roman" w:hAnsi="Times New Roman" w:cs="Times New Roman"/>
          <w:b/>
          <w:bCs/>
        </w:rPr>
        <w:t xml:space="preserve">Sunčica </w:t>
      </w:r>
      <w:proofErr w:type="spellStart"/>
      <w:r>
        <w:rPr>
          <w:rFonts w:ascii="Times New Roman" w:hAnsi="Times New Roman" w:cs="Times New Roman"/>
          <w:b/>
          <w:bCs/>
        </w:rPr>
        <w:t>Lovrečić</w:t>
      </w:r>
      <w:proofErr w:type="spellEnd"/>
      <w:r>
        <w:rPr>
          <w:rFonts w:ascii="Times New Roman" w:hAnsi="Times New Roman" w:cs="Times New Roman"/>
          <w:b/>
          <w:bCs/>
        </w:rPr>
        <w:t xml:space="preserve"> Čekić</w:t>
      </w:r>
    </w:p>
    <w:p w14:paraId="1FACBBD0" w14:textId="65A3CBC1" w:rsidR="00AE37E0" w:rsidRDefault="00AE37E0">
      <w:pPr>
        <w:rPr>
          <w:rFonts w:ascii="Times New Roman" w:hAnsi="Times New Roman" w:cs="Times New Roman"/>
          <w:b/>
          <w:bCs/>
          <w:sz w:val="28"/>
          <w:szCs w:val="28"/>
        </w:rPr>
      </w:pPr>
      <w:proofErr w:type="spellStart"/>
      <w:r w:rsidRPr="00AE37E0">
        <w:rPr>
          <w:rFonts w:ascii="Times New Roman" w:hAnsi="Times New Roman" w:cs="Times New Roman"/>
          <w:b/>
          <w:bCs/>
          <w:sz w:val="28"/>
          <w:szCs w:val="28"/>
        </w:rPr>
        <w:t>Ableizam</w:t>
      </w:r>
      <w:proofErr w:type="spellEnd"/>
      <w:r w:rsidRPr="00AE37E0">
        <w:rPr>
          <w:rFonts w:ascii="Times New Roman" w:hAnsi="Times New Roman" w:cs="Times New Roman"/>
          <w:b/>
          <w:bCs/>
          <w:sz w:val="28"/>
          <w:szCs w:val="28"/>
        </w:rPr>
        <w:t xml:space="preserve">, </w:t>
      </w:r>
      <w:proofErr w:type="spellStart"/>
      <w:r w:rsidRPr="00AE37E0">
        <w:rPr>
          <w:rFonts w:ascii="Times New Roman" w:hAnsi="Times New Roman" w:cs="Times New Roman"/>
          <w:b/>
          <w:bCs/>
          <w:sz w:val="28"/>
          <w:szCs w:val="28"/>
        </w:rPr>
        <w:t>neuroableizam</w:t>
      </w:r>
      <w:proofErr w:type="spellEnd"/>
      <w:r w:rsidRPr="00AE37E0">
        <w:rPr>
          <w:rFonts w:ascii="Times New Roman" w:hAnsi="Times New Roman" w:cs="Times New Roman"/>
          <w:b/>
          <w:bCs/>
          <w:sz w:val="28"/>
          <w:szCs w:val="28"/>
        </w:rPr>
        <w:t xml:space="preserve"> i internalizirani </w:t>
      </w:r>
      <w:proofErr w:type="spellStart"/>
      <w:r w:rsidRPr="00AE37E0">
        <w:rPr>
          <w:rFonts w:ascii="Times New Roman" w:hAnsi="Times New Roman" w:cs="Times New Roman"/>
          <w:b/>
          <w:bCs/>
          <w:sz w:val="28"/>
          <w:szCs w:val="28"/>
        </w:rPr>
        <w:t>ableizam</w:t>
      </w:r>
      <w:proofErr w:type="spellEnd"/>
      <w:r w:rsidRPr="00AE37E0">
        <w:rPr>
          <w:rFonts w:ascii="Times New Roman" w:hAnsi="Times New Roman" w:cs="Times New Roman"/>
          <w:b/>
          <w:bCs/>
          <w:sz w:val="28"/>
          <w:szCs w:val="28"/>
        </w:rPr>
        <w:t>, ne samo pojmovi već stvarnost koja nas okružuje.</w:t>
      </w:r>
    </w:p>
    <w:p w14:paraId="46C2B4E9" w14:textId="77777777"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Iako se o diskriminaciji osoba s invaliditetom sve češće govori, pojam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još uvijek nije zaživio u svakodnevnom jeziku, a još manje u zakonodavnim, obrazovnim i profesionalnim praksama. </w:t>
      </w:r>
    </w:p>
    <w:p w14:paraId="2A440684" w14:textId="5A7910E0"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Ukratko,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sustavna i individualna diskriminacija osoba koje odstupaju od društveno konstruiranih normi funkcionalnosti, bilo na temelju tjelesnih, mentalnih, senzoričkih ili kognitivnih karakteristika.</w:t>
      </w:r>
    </w:p>
    <w:p w14:paraId="2E5840B7" w14:textId="71894C4C"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Kad govorimo o </w:t>
      </w:r>
      <w:proofErr w:type="spellStart"/>
      <w:r w:rsidRPr="00AE37E0">
        <w:rPr>
          <w:rFonts w:ascii="Times New Roman" w:hAnsi="Times New Roman" w:cs="Times New Roman"/>
        </w:rPr>
        <w:t>ableizmu</w:t>
      </w:r>
      <w:proofErr w:type="spellEnd"/>
      <w:r w:rsidRPr="00AE37E0">
        <w:rPr>
          <w:rFonts w:ascii="Times New Roman" w:hAnsi="Times New Roman" w:cs="Times New Roman"/>
        </w:rPr>
        <w:t xml:space="preserve">, često ljudi pomisle na rampe, na parkirna mjesta, na nedostatak lifta u zgradama. I da, to jest </w:t>
      </w:r>
      <w:proofErr w:type="spellStart"/>
      <w:r w:rsidRPr="00AE37E0">
        <w:rPr>
          <w:rFonts w:ascii="Times New Roman" w:hAnsi="Times New Roman" w:cs="Times New Roman"/>
        </w:rPr>
        <w:t>ableizam</w:t>
      </w:r>
      <w:proofErr w:type="spellEnd"/>
      <w:r w:rsidRPr="00AE37E0">
        <w:rPr>
          <w:rFonts w:ascii="Times New Roman" w:hAnsi="Times New Roman" w:cs="Times New Roman"/>
        </w:rPr>
        <w:t>, onaj najvidljiviji. Ali onaj najtvrdokorniji nije ni u betonu, ni u arhitekturi već u uvjerenjima.</w:t>
      </w:r>
    </w:p>
    <w:p w14:paraId="3AEB6904" w14:textId="3B40E12B" w:rsidR="00AE37E0" w:rsidRPr="00AE37E0" w:rsidRDefault="00AE37E0" w:rsidP="00AE37E0">
      <w:pPr>
        <w:rPr>
          <w:rFonts w:ascii="Times New Roman" w:hAnsi="Times New Roman" w:cs="Times New Roman"/>
        </w:rPr>
      </w:pPr>
      <w:r w:rsidRPr="00AE37E0">
        <w:rPr>
          <w:rFonts w:ascii="Times New Roman" w:hAnsi="Times New Roman" w:cs="Times New Roman"/>
        </w:rPr>
        <w:t>U hrvatskom zakonodavnom okviru, iako je diskriminacija po osnovi invaliditeta definirana Zakonom o suzbijanju diskriminacije, termin “</w:t>
      </w:r>
      <w:proofErr w:type="spellStart"/>
      <w:r w:rsidRPr="00AE37E0">
        <w:rPr>
          <w:rFonts w:ascii="Times New Roman" w:hAnsi="Times New Roman" w:cs="Times New Roman"/>
        </w:rPr>
        <w:t>ableizam</w:t>
      </w:r>
      <w:proofErr w:type="spellEnd"/>
      <w:r w:rsidRPr="00AE37E0">
        <w:rPr>
          <w:rFonts w:ascii="Times New Roman" w:hAnsi="Times New Roman" w:cs="Times New Roman"/>
        </w:rPr>
        <w:t>” ne postoji, što je simptomatično za širi problem. Ono što se ne imenuje ne postoji, pa stoga i lakše ostaje zanemareno.</w:t>
      </w:r>
    </w:p>
    <w:p w14:paraId="558C79BA" w14:textId="430AF547" w:rsidR="00AE37E0" w:rsidRPr="00AE37E0" w:rsidRDefault="00AE37E0" w:rsidP="00AE37E0">
      <w:pPr>
        <w:rPr>
          <w:rFonts w:ascii="Times New Roman" w:hAnsi="Times New Roman" w:cs="Times New Roman"/>
        </w:rPr>
      </w:pP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ideja da je jedino poželjno biti „funkcionalan“ u okviru onoga što smatramo normom, a sve što odstupa od te norme postaje problem. Nije važno je li netko autističan, je li ne može govoriti, hodati ili kombinacija svega toga, društvo nas ne vidi kao različite, već kao manjkave. Nedovoljno sposobne. Nedovoljno produktivne. Nedovoljno prilagođene.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kad se ne pitaš kako nekome olakšati svakodnevicu, nego kako ga naučiti da se prilagodi tvojoj.</w:t>
      </w:r>
    </w:p>
    <w:p w14:paraId="2C2BC1C0" w14:textId="167089A6" w:rsidR="00AE37E0" w:rsidRPr="00AE37E0" w:rsidRDefault="00AE37E0" w:rsidP="00AE37E0">
      <w:pPr>
        <w:rPr>
          <w:rFonts w:ascii="Times New Roman" w:hAnsi="Times New Roman" w:cs="Times New Roman"/>
        </w:rPr>
      </w:pPr>
      <w:r w:rsidRPr="00AE37E0">
        <w:rPr>
          <w:rFonts w:ascii="Times New Roman" w:hAnsi="Times New Roman" w:cs="Times New Roman"/>
        </w:rPr>
        <w:t>U školama to zovemo “prilagodbama”, ali ih se daje škrto, kao da su milostinja. U zdravstvu to zovemo “empatijom”, ali samo kad se pacijent ne usudi previše reći ili postaviti koje pitanje više.</w:t>
      </w:r>
    </w:p>
    <w:p w14:paraId="1D80AEE6" w14:textId="765D6B82"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U jeziku, to se vidi kroz izrazito patološke opise </w:t>
      </w:r>
      <w:proofErr w:type="spellStart"/>
      <w:r w:rsidRPr="00AE37E0">
        <w:rPr>
          <w:rFonts w:ascii="Times New Roman" w:hAnsi="Times New Roman" w:cs="Times New Roman"/>
        </w:rPr>
        <w:t>neurodivergentnosti</w:t>
      </w:r>
      <w:proofErr w:type="spellEnd"/>
      <w:r w:rsidRPr="00AE37E0">
        <w:rPr>
          <w:rFonts w:ascii="Times New Roman" w:hAnsi="Times New Roman" w:cs="Times New Roman"/>
        </w:rPr>
        <w:t xml:space="preserve">, upotrebu izraza “pati od” ili “boluje”, </w:t>
      </w:r>
      <w:proofErr w:type="spellStart"/>
      <w:r w:rsidRPr="00AE37E0">
        <w:rPr>
          <w:rFonts w:ascii="Times New Roman" w:hAnsi="Times New Roman" w:cs="Times New Roman"/>
        </w:rPr>
        <w:t>infantilizaciju</w:t>
      </w:r>
      <w:proofErr w:type="spellEnd"/>
      <w:r w:rsidRPr="00AE37E0">
        <w:rPr>
          <w:rFonts w:ascii="Times New Roman" w:hAnsi="Times New Roman" w:cs="Times New Roman"/>
        </w:rPr>
        <w:t xml:space="preserve"> odraslih osoba, te podjelu na „visoko“ i „nisko funkcionalne“, što nije medicinski ni etički utemeljeno, nego služi održavanju hijerarhija unutar same zajednice osoba s invaliditetom.</w:t>
      </w:r>
    </w:p>
    <w:p w14:paraId="7902B6B6" w14:textId="78F261FE"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U profesionalnoj praksi,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se često prikriva iza jezika stručnosti. Roditelji traže „najbolje za dijete“, a pod time se podrazumijeva da dijete prestane biti ono što jest. Stručnjaci govore o „poticajnom okruženju“, ali pritom misle na kontrolu ponašanja i socijalizaciju prema normi. Ljudi kažu da „nisu stručnjaci, ali imaju pravo na mišljenje“ osobito kad to mišljenje omalovažava potrebe, prava i glas same osobe.</w:t>
      </w:r>
    </w:p>
    <w:p w14:paraId="7828631E" w14:textId="77777777" w:rsidR="00AE37E0" w:rsidRPr="00AE37E0" w:rsidRDefault="00AE37E0" w:rsidP="00AE37E0">
      <w:pPr>
        <w:rPr>
          <w:rFonts w:ascii="Times New Roman" w:hAnsi="Times New Roman" w:cs="Times New Roman"/>
        </w:rPr>
      </w:pPr>
      <w:r w:rsidRPr="00AE37E0">
        <w:rPr>
          <w:rFonts w:ascii="Times New Roman" w:hAnsi="Times New Roman" w:cs="Times New Roman"/>
        </w:rPr>
        <w:t>Problem nije samo u predrasudama, nego i u strukturalnoj moći. Tko određuje kriterije za dodjelu podrške? Tko odlučuje tko „zaslužuje“ asistenta? Tko donosi pravila o školskim prilagodbama? To nisu osobe koje svakodnevno žive posljedice diskriminacije, nego institucije koje rijetko preispituju vlastite kriterije i često ignoriraju iskustva osoba koje sustav navodno štiti.</w:t>
      </w:r>
    </w:p>
    <w:p w14:paraId="406F719B" w14:textId="77777777" w:rsidR="00AE37E0" w:rsidRPr="00AE37E0" w:rsidRDefault="00AE37E0" w:rsidP="00AE37E0">
      <w:pPr>
        <w:rPr>
          <w:rFonts w:ascii="Times New Roman" w:hAnsi="Times New Roman" w:cs="Times New Roman"/>
        </w:rPr>
      </w:pPr>
    </w:p>
    <w:p w14:paraId="7E7187B7" w14:textId="05A65293" w:rsidR="00AE37E0" w:rsidRPr="00AE37E0" w:rsidRDefault="00AE37E0" w:rsidP="00AE37E0">
      <w:pPr>
        <w:rPr>
          <w:rFonts w:ascii="Times New Roman" w:hAnsi="Times New Roman" w:cs="Times New Roman"/>
        </w:rPr>
      </w:pPr>
      <w:proofErr w:type="spellStart"/>
      <w:r w:rsidRPr="00AE37E0">
        <w:rPr>
          <w:rFonts w:ascii="Times New Roman" w:hAnsi="Times New Roman" w:cs="Times New Roman"/>
        </w:rPr>
        <w:t>Neuroableizam</w:t>
      </w:r>
      <w:proofErr w:type="spellEnd"/>
      <w:r w:rsidRPr="00AE37E0">
        <w:rPr>
          <w:rFonts w:ascii="Times New Roman" w:hAnsi="Times New Roman" w:cs="Times New Roman"/>
        </w:rPr>
        <w:t xml:space="preserve"> je specifičan oblik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usmjeren na </w:t>
      </w:r>
      <w:proofErr w:type="spellStart"/>
      <w:r w:rsidRPr="00AE37E0">
        <w:rPr>
          <w:rFonts w:ascii="Times New Roman" w:hAnsi="Times New Roman" w:cs="Times New Roman"/>
        </w:rPr>
        <w:t>neurodivergentne</w:t>
      </w:r>
      <w:proofErr w:type="spellEnd"/>
      <w:r w:rsidRPr="00AE37E0">
        <w:rPr>
          <w:rFonts w:ascii="Times New Roman" w:hAnsi="Times New Roman" w:cs="Times New Roman"/>
        </w:rPr>
        <w:t xml:space="preserve"> osobe, odnosno osobe čije funkcioniranje u području pažnje, senzorne obrade, govora, komunikacije ili emocionalne regulacije odstupa od onoga što se smatra “tipičnim”. Tu se najčešće radi o autističnim osobama, osobama s ADHD-om, </w:t>
      </w:r>
      <w:proofErr w:type="spellStart"/>
      <w:r w:rsidRPr="00AE37E0">
        <w:rPr>
          <w:rFonts w:ascii="Times New Roman" w:hAnsi="Times New Roman" w:cs="Times New Roman"/>
        </w:rPr>
        <w:t>Touretteovim</w:t>
      </w:r>
      <w:proofErr w:type="spellEnd"/>
      <w:r w:rsidRPr="00AE37E0">
        <w:rPr>
          <w:rFonts w:ascii="Times New Roman" w:hAnsi="Times New Roman" w:cs="Times New Roman"/>
        </w:rPr>
        <w:t xml:space="preserve"> sindromom, disleksijom, i sličnim neurološkim raznolikostima.</w:t>
      </w:r>
    </w:p>
    <w:p w14:paraId="49B20610" w14:textId="58BA8A46" w:rsidR="00AE37E0" w:rsidRPr="00AE37E0" w:rsidRDefault="00AE37E0" w:rsidP="00AE37E0">
      <w:pPr>
        <w:rPr>
          <w:rFonts w:ascii="Times New Roman" w:hAnsi="Times New Roman" w:cs="Times New Roman"/>
        </w:rPr>
      </w:pPr>
      <w:proofErr w:type="spellStart"/>
      <w:r w:rsidRPr="00AE37E0">
        <w:rPr>
          <w:rFonts w:ascii="Times New Roman" w:hAnsi="Times New Roman" w:cs="Times New Roman"/>
        </w:rPr>
        <w:t>Neuroableizam</w:t>
      </w:r>
      <w:proofErr w:type="spellEnd"/>
      <w:r w:rsidRPr="00AE37E0">
        <w:rPr>
          <w:rFonts w:ascii="Times New Roman" w:hAnsi="Times New Roman" w:cs="Times New Roman"/>
        </w:rPr>
        <w:t xml:space="preserve"> je poseban soj te iste ideologije, onaj usmjeren prema </w:t>
      </w:r>
      <w:proofErr w:type="spellStart"/>
      <w:r w:rsidRPr="00AE37E0">
        <w:rPr>
          <w:rFonts w:ascii="Times New Roman" w:hAnsi="Times New Roman" w:cs="Times New Roman"/>
        </w:rPr>
        <w:t>neurodivergentnim</w:t>
      </w:r>
      <w:proofErr w:type="spellEnd"/>
      <w:r w:rsidRPr="00AE37E0">
        <w:rPr>
          <w:rFonts w:ascii="Times New Roman" w:hAnsi="Times New Roman" w:cs="Times New Roman"/>
        </w:rPr>
        <w:t xml:space="preserve"> osobama. Ovdje nije poanta možeš li hodati, nego možeš li šutjeti kad se od tebe očekuje da šutiš. Možeš li slušati kad drugi govore o tebi. Možeš li se ponašati “dovoljno normalno” kako bi mogao sjediti za istim stolom s onima koji ti velikodušno dopuštaju prisutnost, dokle god ne zaboraviš tko postavlja pravila, i prije svega ako uspiješ sakriti svaki pokret, svaku misao, svaki trag onoga što jesi. </w:t>
      </w:r>
    </w:p>
    <w:p w14:paraId="77FC5450" w14:textId="0757741A"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I tu dolazimo do onog najtišeg i najopasnijeg oblika, internaliziranog </w:t>
      </w:r>
      <w:proofErr w:type="spellStart"/>
      <w:r w:rsidRPr="00AE37E0">
        <w:rPr>
          <w:rFonts w:ascii="Times New Roman" w:hAnsi="Times New Roman" w:cs="Times New Roman"/>
        </w:rPr>
        <w:t>ableizma</w:t>
      </w:r>
      <w:proofErr w:type="spellEnd"/>
      <w:r w:rsidRPr="00AE37E0">
        <w:rPr>
          <w:rFonts w:ascii="Times New Roman" w:hAnsi="Times New Roman" w:cs="Times New Roman"/>
        </w:rPr>
        <w:t>.</w:t>
      </w:r>
    </w:p>
    <w:p w14:paraId="50BEA359" w14:textId="410DC6A9" w:rsidR="00AE37E0" w:rsidRPr="00AE37E0" w:rsidRDefault="00AE37E0" w:rsidP="00AE37E0">
      <w:pPr>
        <w:rPr>
          <w:rFonts w:ascii="Times New Roman" w:hAnsi="Times New Roman" w:cs="Times New Roman"/>
        </w:rPr>
      </w:pPr>
      <w:r w:rsidRPr="00AE37E0">
        <w:rPr>
          <w:rFonts w:ascii="Times New Roman" w:hAnsi="Times New Roman" w:cs="Times New Roman"/>
        </w:rPr>
        <w:t>On ne dolazi izvana. On ti govori iznutra. On ti kaže da si preosjetljiva. Da izmišljaš. Da preuveličavaš. Da se moraš potruditi više, više, i više. On te tjera da se sramiš kad nešto ne možeš, umjesto da se ljutiš što ti nije omogućeno.</w:t>
      </w:r>
    </w:p>
    <w:p w14:paraId="1859ED8C" w14:textId="488B2A98"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Internalizirani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kad umjesto da vičeš “ova škola me isključuje”, ti šapućeš samom sebi “možda ja nisam za ovo”. Kad ne tražiš podršku jer „ima i gorih slučajeva“. Kad cijeli život učiš maskirati ali nikad nije dovoljno dobro. Nije dobro za njih a još je manje dobro za tebe.</w:t>
      </w:r>
    </w:p>
    <w:p w14:paraId="4C33DA9C" w14:textId="1DEDE3F6"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Internalizirani </w:t>
      </w: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najtiša i najtvrdokornija razina ovog problema. To je stanje u kojem same osobe s invaliditetom ili </w:t>
      </w:r>
      <w:proofErr w:type="spellStart"/>
      <w:r w:rsidRPr="00AE37E0">
        <w:rPr>
          <w:rFonts w:ascii="Times New Roman" w:hAnsi="Times New Roman" w:cs="Times New Roman"/>
        </w:rPr>
        <w:t>neurodivergentne</w:t>
      </w:r>
      <w:proofErr w:type="spellEnd"/>
      <w:r w:rsidRPr="00AE37E0">
        <w:rPr>
          <w:rFonts w:ascii="Times New Roman" w:hAnsi="Times New Roman" w:cs="Times New Roman"/>
        </w:rPr>
        <w:t xml:space="preserve"> osobe usvoje stavove društva koje ih diskriminira, i počnu ih primjenjivati na sebe. U pravilu se javlja kao posljedica sustavne stigmatizacije, emocionalnog zanemarivanja i nedostatka pozitivnih identifikacijskih modela.</w:t>
      </w:r>
    </w:p>
    <w:p w14:paraId="1DE92898" w14:textId="4A4F0692"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Primjer internaliziranog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kod autističnih osoba je osjećaj srama zbog senzorne osjetljivosti, govorne razlike ili potrebe za rutinskom strukturom, do te mjere da osoba sama sebe pokušava „popraviti“ umjesto da traži prilagodbe. Kod mnogih osoba to dovodi do kasnih dijagnoza, iscrpljenosti, maskiranja i pojave anksioznosti, depresije i autističnog </w:t>
      </w:r>
      <w:proofErr w:type="spellStart"/>
      <w:r w:rsidRPr="00AE37E0">
        <w:rPr>
          <w:rFonts w:ascii="Times New Roman" w:hAnsi="Times New Roman" w:cs="Times New Roman"/>
        </w:rPr>
        <w:t>burnouta</w:t>
      </w:r>
      <w:proofErr w:type="spellEnd"/>
      <w:r w:rsidRPr="00AE37E0">
        <w:rPr>
          <w:rFonts w:ascii="Times New Roman" w:hAnsi="Times New Roman" w:cs="Times New Roman"/>
        </w:rPr>
        <w:t xml:space="preserve"> što se sve može povezati s institucionalnim propustima u podršci i predrasudama u društvu.</w:t>
      </w:r>
    </w:p>
    <w:p w14:paraId="36C13EA8" w14:textId="54BBDD57"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Važno je naglasiti da su mnoga mentalna stanja kod autističnih osoba vrlo često posljedica </w:t>
      </w:r>
      <w:proofErr w:type="spellStart"/>
      <w:r w:rsidRPr="00AE37E0">
        <w:rPr>
          <w:rFonts w:ascii="Times New Roman" w:hAnsi="Times New Roman" w:cs="Times New Roman"/>
        </w:rPr>
        <w:t>maskinga</w:t>
      </w:r>
      <w:proofErr w:type="spellEnd"/>
      <w:r w:rsidRPr="00AE37E0">
        <w:rPr>
          <w:rFonts w:ascii="Times New Roman" w:hAnsi="Times New Roman" w:cs="Times New Roman"/>
        </w:rPr>
        <w:t xml:space="preserve"> koji je posljedica internaliziranog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odnosno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w:t>
      </w:r>
    </w:p>
    <w:p w14:paraId="2E8D8FDE" w14:textId="77777777" w:rsidR="00AE37E0" w:rsidRPr="00AE37E0" w:rsidRDefault="00AE37E0" w:rsidP="00AE37E0">
      <w:pPr>
        <w:rPr>
          <w:rFonts w:ascii="Times New Roman" w:hAnsi="Times New Roman" w:cs="Times New Roman"/>
        </w:rPr>
      </w:pPr>
      <w:proofErr w:type="spellStart"/>
      <w:r w:rsidRPr="00AE37E0">
        <w:rPr>
          <w:rFonts w:ascii="Times New Roman" w:hAnsi="Times New Roman" w:cs="Times New Roman"/>
        </w:rPr>
        <w:t>Ableizam</w:t>
      </w:r>
      <w:proofErr w:type="spellEnd"/>
      <w:r w:rsidRPr="00AE37E0">
        <w:rPr>
          <w:rFonts w:ascii="Times New Roman" w:hAnsi="Times New Roman" w:cs="Times New Roman"/>
        </w:rPr>
        <w:t xml:space="preserve"> je način razmišljanja koji postaje navika, pa pravilo, pa očekivanje. Zato nije dovoljno izgraditi rampu ako svi i dalje misle da oni koji je trebaju smetaju. Nije dovoljno uvesti asistenta u razred ako je to popraćeno pogledima koji govore “sad je svima teže zbog tebe”. Nije dovoljno reći „različitost je bogatstvo“ ako istovremeno mjeriš nečiju vrijednost kroz „razinu funkcionalnosti“.</w:t>
      </w:r>
    </w:p>
    <w:p w14:paraId="07D51384" w14:textId="77777777" w:rsidR="00AE37E0" w:rsidRPr="00AE37E0" w:rsidRDefault="00AE37E0" w:rsidP="00AE37E0">
      <w:pPr>
        <w:rPr>
          <w:rFonts w:ascii="Times New Roman" w:hAnsi="Times New Roman" w:cs="Times New Roman"/>
        </w:rPr>
      </w:pPr>
    </w:p>
    <w:p w14:paraId="68B8BC10" w14:textId="46272554"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Dakle važno je stvarati prostore u kojima su </w:t>
      </w:r>
      <w:proofErr w:type="spellStart"/>
      <w:r w:rsidRPr="00AE37E0">
        <w:rPr>
          <w:rFonts w:ascii="Times New Roman" w:hAnsi="Times New Roman" w:cs="Times New Roman"/>
        </w:rPr>
        <w:t>neurodivergentne</w:t>
      </w:r>
      <w:proofErr w:type="spellEnd"/>
      <w:r w:rsidRPr="00AE37E0">
        <w:rPr>
          <w:rFonts w:ascii="Times New Roman" w:hAnsi="Times New Roman" w:cs="Times New Roman"/>
        </w:rPr>
        <w:t xml:space="preserve"> i osobe s invaliditetom dobrodošle baš takve kakve jesu. Bez korekcije, bez „popravljanja“. To uključuje emocionalnu sigurnost, prilagodbe koje ne treba posebno tražiti, vidljivost i reprezentaciju. Treba prestati naše potrebe nazivati posebnim potrebama jer one nisu posebne već su jednostavno humane potrebe. </w:t>
      </w:r>
    </w:p>
    <w:p w14:paraId="1213B085" w14:textId="77777777"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I treće, okolina može pomoći time što će podržati da same osobe dođu do informacija koje im pomažu u razumijevanju vlastitog identiteta. Kada razumiju sebe i vlastiti identitet one mogu vrlo često same naći rješenje za neke svoje poteškoće. </w:t>
      </w:r>
    </w:p>
    <w:p w14:paraId="186797B7" w14:textId="77777777"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Tek kad počnemo razumijevati da problem nije u nama, nego u društvu koje nas je naučilo da šutimo, može početi stvarno ozdravljenje. </w:t>
      </w:r>
    </w:p>
    <w:p w14:paraId="3AF891A0" w14:textId="66CFCF5F"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Potom je važna zajednica jer kada vidiš da postoji zajednica, sigurna zajednica ljudi koja dijeli tvoje iskustvo, koja ne umanjuje tvoju bol, nego je čak i pretvara u snagu – to može puno </w:t>
      </w:r>
      <w:proofErr w:type="spellStart"/>
      <w:r w:rsidRPr="00AE37E0">
        <w:rPr>
          <w:rFonts w:ascii="Times New Roman" w:hAnsi="Times New Roman" w:cs="Times New Roman"/>
        </w:rPr>
        <w:t>promjeniti</w:t>
      </w:r>
      <w:proofErr w:type="spellEnd"/>
      <w:r w:rsidRPr="00AE37E0">
        <w:rPr>
          <w:rFonts w:ascii="Times New Roman" w:hAnsi="Times New Roman" w:cs="Times New Roman"/>
        </w:rPr>
        <w:t xml:space="preserve">. Kada više ne misliš da si ti problem, nego da si oduvijek imao pravo biti to što jesi stvari počinju ići na bolje. </w:t>
      </w:r>
    </w:p>
    <w:p w14:paraId="6B0D7894" w14:textId="4D5350C5"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Borba protiv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zahtijeva da se prestanemo zadovoljavati vidljivošću, simbolima i „pričama o uspjehu“. Ona zahtijeva pravne mehanizme koji uključuju i sankcije, ne samo preporuke. Zahtijeva edukaciju onih koji rade s djecom, koji vode ustanove, koji oblikuju politike. Zahtijeva jezik koji ne skriva nepravdu iza neutralnih izraza.</w:t>
      </w:r>
    </w:p>
    <w:p w14:paraId="32494117" w14:textId="104E6691" w:rsidR="00AE37E0" w:rsidRPr="00AE37E0" w:rsidRDefault="00AE37E0" w:rsidP="00AE37E0">
      <w:pPr>
        <w:rPr>
          <w:rFonts w:ascii="Times New Roman" w:hAnsi="Times New Roman" w:cs="Times New Roman"/>
        </w:rPr>
      </w:pPr>
      <w:r w:rsidRPr="00AE37E0">
        <w:rPr>
          <w:rFonts w:ascii="Times New Roman" w:hAnsi="Times New Roman" w:cs="Times New Roman"/>
        </w:rPr>
        <w:t xml:space="preserve">Borba protiv </w:t>
      </w:r>
      <w:proofErr w:type="spellStart"/>
      <w:r w:rsidRPr="00AE37E0">
        <w:rPr>
          <w:rFonts w:ascii="Times New Roman" w:hAnsi="Times New Roman" w:cs="Times New Roman"/>
        </w:rPr>
        <w:t>ableizma</w:t>
      </w:r>
      <w:proofErr w:type="spellEnd"/>
      <w:r w:rsidRPr="00AE37E0">
        <w:rPr>
          <w:rFonts w:ascii="Times New Roman" w:hAnsi="Times New Roman" w:cs="Times New Roman"/>
        </w:rPr>
        <w:t xml:space="preserve"> nije borba za posebne uvjete. To je borba za osnovna prava da ne budeš isključen zato što tvoje tijelo, um ili način komunikacije ne ulazi u katalog poželjnih.</w:t>
      </w:r>
    </w:p>
    <w:p w14:paraId="68509149" w14:textId="2AC189B7" w:rsidR="00AE37E0" w:rsidRPr="00AE37E0" w:rsidRDefault="00AE37E0" w:rsidP="00AE37E0">
      <w:pPr>
        <w:rPr>
          <w:rFonts w:ascii="Times New Roman" w:hAnsi="Times New Roman" w:cs="Times New Roman"/>
        </w:rPr>
      </w:pPr>
      <w:r w:rsidRPr="00AE37E0">
        <w:rPr>
          <w:rFonts w:ascii="Times New Roman" w:hAnsi="Times New Roman" w:cs="Times New Roman"/>
        </w:rPr>
        <w:t>I nije to samo politička borba. To je osobna borba svaki put kad odlučimo da više nećemo gutati sram. Da više nećemo opravdavati sustave koji nas ignoriraju. I da nećemo više ponavljati tuđe rečenice iz straha da će nas odbaciti ako govorimo svoje.</w:t>
      </w:r>
    </w:p>
    <w:p w14:paraId="0F9BECF9" w14:textId="5DCCFE6E" w:rsidR="00AE37E0" w:rsidRPr="00AE37E0" w:rsidRDefault="00AE37E0" w:rsidP="00AE37E0">
      <w:pPr>
        <w:rPr>
          <w:rFonts w:ascii="Times New Roman" w:hAnsi="Times New Roman" w:cs="Times New Roman"/>
        </w:rPr>
      </w:pPr>
      <w:r w:rsidRPr="00AE37E0">
        <w:rPr>
          <w:rFonts w:ascii="Times New Roman" w:hAnsi="Times New Roman" w:cs="Times New Roman"/>
        </w:rPr>
        <w:t>Nekima će to biti previše. Previše zahtjeva. Previše istine. Previše glasa iz usta onih koji su trebali šutjeti.</w:t>
      </w:r>
    </w:p>
    <w:p w14:paraId="5F796F41" w14:textId="6BDEB956" w:rsidR="00AE37E0" w:rsidRPr="00AE37E0" w:rsidRDefault="00AE37E0" w:rsidP="00AE37E0">
      <w:pPr>
        <w:rPr>
          <w:rFonts w:ascii="Times New Roman" w:hAnsi="Times New Roman" w:cs="Times New Roman"/>
        </w:rPr>
      </w:pPr>
      <w:r w:rsidRPr="00AE37E0">
        <w:rPr>
          <w:rFonts w:ascii="Times New Roman" w:hAnsi="Times New Roman" w:cs="Times New Roman"/>
        </w:rPr>
        <w:t>Ali upravo zato moramo govoriti.</w:t>
      </w:r>
    </w:p>
    <w:sectPr w:rsidR="00AE37E0" w:rsidRPr="00AE3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E0"/>
    <w:rsid w:val="00012087"/>
    <w:rsid w:val="00AE37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D26A"/>
  <w15:chartTrackingRefBased/>
  <w15:docId w15:val="{C6C9A3F1-890C-4DC3-AC0F-97847C6B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E3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E3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E37E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E37E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E37E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E37E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E37E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E37E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E37E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37E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E37E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E37E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E37E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E37E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E37E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E37E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E37E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E37E0"/>
    <w:rPr>
      <w:rFonts w:eastAsiaTheme="majorEastAsia" w:cstheme="majorBidi"/>
      <w:color w:val="272727" w:themeColor="text1" w:themeTint="D8"/>
    </w:rPr>
  </w:style>
  <w:style w:type="paragraph" w:styleId="Naslov">
    <w:name w:val="Title"/>
    <w:basedOn w:val="Normal"/>
    <w:next w:val="Normal"/>
    <w:link w:val="NaslovChar"/>
    <w:uiPriority w:val="10"/>
    <w:qFormat/>
    <w:rsid w:val="00AE3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37E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E37E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E37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37E0"/>
    <w:pPr>
      <w:spacing w:before="160"/>
      <w:jc w:val="center"/>
    </w:pPr>
    <w:rPr>
      <w:i/>
      <w:iCs/>
      <w:color w:val="404040" w:themeColor="text1" w:themeTint="BF"/>
    </w:rPr>
  </w:style>
  <w:style w:type="character" w:customStyle="1" w:styleId="CitatChar">
    <w:name w:val="Citat Char"/>
    <w:basedOn w:val="Zadanifontodlomka"/>
    <w:link w:val="Citat"/>
    <w:uiPriority w:val="29"/>
    <w:rsid w:val="00AE37E0"/>
    <w:rPr>
      <w:i/>
      <w:iCs/>
      <w:color w:val="404040" w:themeColor="text1" w:themeTint="BF"/>
    </w:rPr>
  </w:style>
  <w:style w:type="paragraph" w:styleId="Odlomakpopisa">
    <w:name w:val="List Paragraph"/>
    <w:basedOn w:val="Normal"/>
    <w:uiPriority w:val="34"/>
    <w:qFormat/>
    <w:rsid w:val="00AE37E0"/>
    <w:pPr>
      <w:ind w:left="720"/>
      <w:contextualSpacing/>
    </w:pPr>
  </w:style>
  <w:style w:type="character" w:styleId="Jakoisticanje">
    <w:name w:val="Intense Emphasis"/>
    <w:basedOn w:val="Zadanifontodlomka"/>
    <w:uiPriority w:val="21"/>
    <w:qFormat/>
    <w:rsid w:val="00AE37E0"/>
    <w:rPr>
      <w:i/>
      <w:iCs/>
      <w:color w:val="0F4761" w:themeColor="accent1" w:themeShade="BF"/>
    </w:rPr>
  </w:style>
  <w:style w:type="paragraph" w:styleId="Naglaencitat">
    <w:name w:val="Intense Quote"/>
    <w:basedOn w:val="Normal"/>
    <w:next w:val="Normal"/>
    <w:link w:val="NaglaencitatChar"/>
    <w:uiPriority w:val="30"/>
    <w:qFormat/>
    <w:rsid w:val="00AE3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E37E0"/>
    <w:rPr>
      <w:i/>
      <w:iCs/>
      <w:color w:val="0F4761" w:themeColor="accent1" w:themeShade="BF"/>
    </w:rPr>
  </w:style>
  <w:style w:type="character" w:styleId="Istaknutareferenca">
    <w:name w:val="Intense Reference"/>
    <w:basedOn w:val="Zadanifontodlomka"/>
    <w:uiPriority w:val="32"/>
    <w:qFormat/>
    <w:rsid w:val="00AE3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Habek</dc:creator>
  <cp:keywords/>
  <dc:description/>
  <cp:lastModifiedBy>Željko Habek</cp:lastModifiedBy>
  <cp:revision>1</cp:revision>
  <dcterms:created xsi:type="dcterms:W3CDTF">2025-06-30T11:22:00Z</dcterms:created>
  <dcterms:modified xsi:type="dcterms:W3CDTF">2025-06-30T11:29:00Z</dcterms:modified>
</cp:coreProperties>
</file>